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2" w:rsidRDefault="00B74582">
      <w:pPr>
        <w:pStyle w:val="ConsPlusNonformat"/>
        <w:jc w:val="center"/>
      </w:pPr>
    </w:p>
    <w:p w:rsidR="00B74582" w:rsidRDefault="00B74582"/>
    <w:p w:rsidR="00B74582" w:rsidRDefault="00B74582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74582" w:rsidRDefault="00B74582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КОСТРОМСКАЯ ОБЛАСТЬ</w:t>
      </w:r>
    </w:p>
    <w:p w:rsidR="00B74582" w:rsidRDefault="00B74582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ЧУХЛОМСКИЙ МУНИЦИПАЛЬНЫЙ РАЙОН</w:t>
      </w:r>
    </w:p>
    <w:p w:rsidR="00B74582" w:rsidRDefault="00B74582">
      <w:pPr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ГОРОД ЧУХЛОМА</w:t>
      </w:r>
    </w:p>
    <w:p w:rsidR="00B74582" w:rsidRDefault="00B74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82" w:rsidRDefault="00B745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82" w:rsidRDefault="00B74582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4582" w:rsidRDefault="00B74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4582" w:rsidRDefault="00B74582">
      <w:pPr>
        <w:jc w:val="both"/>
      </w:pPr>
      <w:r>
        <w:rPr>
          <w:rFonts w:ascii="Times New Roman" w:hAnsi="Times New Roman" w:cs="Times New Roman"/>
          <w:sz w:val="24"/>
          <w:szCs w:val="24"/>
        </w:rPr>
        <w:t>от 28 февраля 2017 года    № - 15</w:t>
      </w:r>
    </w:p>
    <w:p w:rsidR="00B74582" w:rsidRDefault="00B7458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поселения город Чухлома</w:t>
      </w: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от 30 декабря 2016 года № 160 «Об установлении</w:t>
      </w: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структуры кода целевых статей, перечня и кодов </w:t>
      </w: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целевых статей расходов бюджета городского </w:t>
      </w:r>
    </w:p>
    <w:p w:rsidR="00B74582" w:rsidRDefault="00B74582">
      <w:pPr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поселения город Чухлома»</w:t>
      </w:r>
    </w:p>
    <w:p w:rsidR="00B74582" w:rsidRDefault="00B74582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B74582" w:rsidRDefault="00B74582">
      <w:pPr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</w:t>
      </w:r>
    </w:p>
    <w:p w:rsidR="00B74582" w:rsidRDefault="00B7458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74582" w:rsidRDefault="00B7458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 Внести изменения в утвержденный перечень  и коды целевых статей расходов бюджета городского поселения город Чухлома (Приложение).</w:t>
      </w:r>
    </w:p>
    <w:p w:rsidR="00B74582" w:rsidRDefault="00B74582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 Закрепить за администрацией городского поселения город Чухлома Чухломского муниципального района Костромской области дополнительный код целевой статьи согласно приложению к настоящему постановлению.</w:t>
      </w:r>
    </w:p>
    <w:p w:rsidR="00B74582" w:rsidRDefault="00B74582">
      <w:pPr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3.   Контроль над исполнением настоящего постановления оставляю за собой.</w:t>
      </w:r>
    </w:p>
    <w:p w:rsidR="00B74582" w:rsidRDefault="00B74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582" w:rsidRDefault="00B74582">
      <w:r>
        <w:rPr>
          <w:rFonts w:ascii="Times New Roman" w:hAnsi="Times New Roman" w:cs="Times New Roman"/>
          <w:sz w:val="24"/>
          <w:szCs w:val="24"/>
        </w:rPr>
        <w:t xml:space="preserve">                  Глава городского поселения</w:t>
      </w:r>
    </w:p>
    <w:p w:rsidR="00B74582" w:rsidRDefault="00B74582">
      <w:bookmarkStart w:id="0" w:name="__DdeLink__2081_39819283612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End w:id="0"/>
      <w:r>
        <w:rPr>
          <w:rFonts w:ascii="Times New Roman" w:hAnsi="Times New Roman" w:cs="Times New Roman"/>
          <w:sz w:val="24"/>
          <w:szCs w:val="24"/>
        </w:rPr>
        <w:t>город Чухлома:                                                              В.В.Васильев</w:t>
      </w:r>
    </w:p>
    <w:p w:rsidR="00B74582" w:rsidRDefault="00B74582">
      <w:pPr>
        <w:tabs>
          <w:tab w:val="left" w:pos="1275"/>
        </w:tabs>
      </w:pPr>
    </w:p>
    <w:p w:rsidR="00B74582" w:rsidRDefault="00B74582">
      <w:pPr>
        <w:tabs>
          <w:tab w:val="left" w:pos="1275"/>
        </w:tabs>
        <w:spacing w:line="240" w:lineRule="auto"/>
        <w:jc w:val="both"/>
      </w:pPr>
    </w:p>
    <w:p w:rsidR="00B74582" w:rsidRDefault="00B74582">
      <w:pPr>
        <w:tabs>
          <w:tab w:val="left" w:pos="1275"/>
        </w:tabs>
        <w:spacing w:line="240" w:lineRule="auto"/>
        <w:jc w:val="both"/>
      </w:pPr>
    </w:p>
    <w:p w:rsidR="00B74582" w:rsidRDefault="00B74582">
      <w:pPr>
        <w:tabs>
          <w:tab w:val="left" w:pos="1275"/>
        </w:tabs>
        <w:spacing w:line="240" w:lineRule="auto"/>
        <w:jc w:val="both"/>
      </w:pPr>
    </w:p>
    <w:p w:rsidR="00B74582" w:rsidRDefault="00B74582">
      <w:pPr>
        <w:tabs>
          <w:tab w:val="left" w:pos="1275"/>
        </w:tabs>
        <w:spacing w:line="240" w:lineRule="auto"/>
        <w:jc w:val="both"/>
      </w:pP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городского поселения город Чухлома Чухломского</w:t>
      </w: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муниципального района  </w:t>
      </w: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B74582" w:rsidRDefault="00B74582">
      <w:pPr>
        <w:pStyle w:val="BodyTex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  <w:t xml:space="preserve">от « 28»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4"/>
            <w:szCs w:val="24"/>
            <w:lang w:eastAsia="en-US"/>
          </w:rPr>
          <w:t>2017 г</w:t>
        </w:r>
      </w:smartTag>
      <w:r>
        <w:rPr>
          <w:rFonts w:ascii="Times New Roman" w:hAnsi="Times New Roman"/>
          <w:sz w:val="24"/>
          <w:szCs w:val="24"/>
          <w:lang w:eastAsia="en-US"/>
        </w:rPr>
        <w:t>.  № 15</w:t>
      </w:r>
    </w:p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</w:p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</w:p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</w:p>
    <w:p w:rsidR="00B74582" w:rsidRDefault="00B74582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и коды </w:t>
      </w:r>
    </w:p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целевых статей расходов бюджета городского поселения город Чухлома Чухломского муниципального района Костромской области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на 2017 год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</w:p>
    <w:tbl>
      <w:tblPr>
        <w:tblW w:w="10229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1756"/>
        <w:gridCol w:w="8473"/>
      </w:tblGrid>
      <w:tr w:rsidR="00B74582" w:rsidRPr="00435733">
        <w:trPr>
          <w:trHeight w:val="375"/>
        </w:trPr>
        <w:tc>
          <w:tcPr>
            <w:tcW w:w="1756" w:type="dxa"/>
            <w:tcMar>
              <w:left w:w="103" w:type="dxa"/>
            </w:tcMar>
          </w:tcPr>
          <w:p w:rsidR="00B74582" w:rsidRPr="00435733" w:rsidRDefault="00B7458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35733">
              <w:rPr>
                <w:rFonts w:ascii="Times New Roman" w:hAnsi="Times New Roman"/>
                <w:sz w:val="24"/>
                <w:szCs w:val="24"/>
              </w:rPr>
              <w:t>Код КЦСР</w:t>
            </w:r>
          </w:p>
        </w:tc>
        <w:tc>
          <w:tcPr>
            <w:tcW w:w="847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74582" w:rsidRPr="00435733" w:rsidRDefault="00B7458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35733">
              <w:rPr>
                <w:rFonts w:ascii="Times New Roman" w:hAnsi="Times New Roman"/>
                <w:sz w:val="24"/>
                <w:szCs w:val="24"/>
              </w:rPr>
              <w:t>Перечень КЦСР</w:t>
            </w:r>
          </w:p>
        </w:tc>
      </w:tr>
      <w:tr w:rsidR="00B74582" w:rsidRPr="00435733">
        <w:trPr>
          <w:trHeight w:val="23"/>
        </w:trPr>
        <w:tc>
          <w:tcPr>
            <w:tcW w:w="1756" w:type="dxa"/>
            <w:tcMar>
              <w:left w:w="103" w:type="dxa"/>
            </w:tcMar>
          </w:tcPr>
          <w:p w:rsidR="00B74582" w:rsidRPr="00435733" w:rsidRDefault="00B7458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35733">
              <w:rPr>
                <w:rFonts w:ascii="Times New Roman" w:hAnsi="Times New Roman"/>
                <w:sz w:val="24"/>
                <w:szCs w:val="24"/>
              </w:rPr>
              <w:t>315 00 71190</w:t>
            </w:r>
          </w:p>
        </w:tc>
        <w:tc>
          <w:tcPr>
            <w:tcW w:w="8473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74582" w:rsidRPr="00435733" w:rsidRDefault="00B74582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435733">
              <w:rPr>
                <w:rFonts w:ascii="Times New Roman" w:hAnsi="Times New Roman"/>
                <w:sz w:val="24"/>
                <w:szCs w:val="24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фондов.</w:t>
            </w:r>
          </w:p>
        </w:tc>
      </w:tr>
    </w:tbl>
    <w:p w:rsidR="00B74582" w:rsidRDefault="00B74582">
      <w:pPr>
        <w:pStyle w:val="BodyText"/>
        <w:rPr>
          <w:rFonts w:ascii="Times New Roman" w:hAnsi="Times New Roman"/>
          <w:sz w:val="24"/>
          <w:szCs w:val="24"/>
        </w:rPr>
      </w:pPr>
    </w:p>
    <w:sectPr w:rsidR="00B74582" w:rsidSect="00D457FB">
      <w:headerReference w:type="default" r:id="rId6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82" w:rsidRDefault="00B74582" w:rsidP="00D457FB">
      <w:pPr>
        <w:spacing w:after="0" w:line="240" w:lineRule="auto"/>
      </w:pPr>
      <w:r>
        <w:separator/>
      </w:r>
    </w:p>
  </w:endnote>
  <w:endnote w:type="continuationSeparator" w:id="0">
    <w:p w:rsidR="00B74582" w:rsidRDefault="00B74582" w:rsidP="00D4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82" w:rsidRDefault="00B74582" w:rsidP="00D457FB">
      <w:pPr>
        <w:spacing w:after="0" w:line="240" w:lineRule="auto"/>
      </w:pPr>
      <w:r>
        <w:separator/>
      </w:r>
    </w:p>
  </w:footnote>
  <w:footnote w:type="continuationSeparator" w:id="0">
    <w:p w:rsidR="00B74582" w:rsidRDefault="00B74582" w:rsidP="00D4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82" w:rsidRDefault="00B74582">
    <w:pPr>
      <w:pStyle w:val="Header"/>
      <w:jc w:val="center"/>
    </w:pPr>
    <w:fldSimple w:instr="PAGE">
      <w:r>
        <w:rPr>
          <w:noProof/>
        </w:rPr>
        <w:t>2</w:t>
      </w:r>
    </w:fldSimple>
  </w:p>
  <w:p w:rsidR="00B74582" w:rsidRDefault="00B7458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FB"/>
    <w:rsid w:val="00435733"/>
    <w:rsid w:val="0093035C"/>
    <w:rsid w:val="00B74582"/>
    <w:rsid w:val="00C05EFA"/>
    <w:rsid w:val="00D4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A"/>
    </w:rPr>
  </w:style>
  <w:style w:type="paragraph" w:styleId="Heading1">
    <w:name w:val="heading 1"/>
    <w:basedOn w:val="a"/>
    <w:link w:val="Heading1Char"/>
    <w:uiPriority w:val="99"/>
    <w:qFormat/>
    <w:rsid w:val="00D457FB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D457FB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D457FB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B9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B94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B94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customStyle="1" w:styleId="a0">
    <w:name w:val="Верхний колонтитул Знак"/>
    <w:basedOn w:val="DefaultParagraphFont"/>
    <w:uiPriority w:val="99"/>
    <w:rPr>
      <w:rFonts w:eastAsia="Times New Roman" w:cs="Times New Roman"/>
      <w:lang w:eastAsia="ru-RU"/>
    </w:rPr>
  </w:style>
  <w:style w:type="character" w:customStyle="1" w:styleId="a1">
    <w:name w:val="Нижний колонтитул Знак"/>
    <w:basedOn w:val="DefaultParagraphFont"/>
    <w:uiPriority w:val="99"/>
    <w:rPr>
      <w:rFonts w:eastAsia="Times New Roman" w:cs="Times New Roman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D457F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457FB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4B94"/>
    <w:rPr>
      <w:color w:val="00000A"/>
    </w:rPr>
  </w:style>
  <w:style w:type="paragraph" w:styleId="List">
    <w:name w:val="List"/>
    <w:basedOn w:val="BodyText"/>
    <w:uiPriority w:val="99"/>
    <w:rsid w:val="00D457F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D457F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4B9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rsid w:val="00D457FB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ourier New" w:hAnsi="Courier New" w:cs="Courier New"/>
      <w:color w:val="00000A"/>
      <w:sz w:val="20"/>
      <w:szCs w:val="20"/>
    </w:rPr>
  </w:style>
  <w:style w:type="paragraph" w:customStyle="1" w:styleId="ConsNormal">
    <w:name w:val="ConsNormal"/>
    <w:uiPriority w:val="99"/>
    <w:pPr>
      <w:suppressAutoHyphens/>
      <w:ind w:right="19772" w:firstLine="720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B94"/>
    <w:rPr>
      <w:color w:val="00000A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B94"/>
    <w:rPr>
      <w:color w:val="00000A"/>
    </w:rPr>
  </w:style>
  <w:style w:type="paragraph" w:customStyle="1" w:styleId="a2">
    <w:name w:val="Блочная цитата"/>
    <w:basedOn w:val="Normal"/>
    <w:uiPriority w:val="99"/>
    <w:rsid w:val="00D457FB"/>
  </w:style>
  <w:style w:type="paragraph" w:customStyle="1" w:styleId="a3">
    <w:name w:val="Заглавие"/>
    <w:basedOn w:val="a"/>
    <w:uiPriority w:val="99"/>
    <w:rsid w:val="00D457FB"/>
  </w:style>
  <w:style w:type="paragraph" w:styleId="Subtitle">
    <w:name w:val="Subtitle"/>
    <w:basedOn w:val="a"/>
    <w:link w:val="SubtitleChar"/>
    <w:uiPriority w:val="99"/>
    <w:qFormat/>
    <w:rsid w:val="00D457FB"/>
  </w:style>
  <w:style w:type="character" w:customStyle="1" w:styleId="SubtitleChar">
    <w:name w:val="Subtitle Char"/>
    <w:basedOn w:val="DefaultParagraphFont"/>
    <w:link w:val="Subtitle"/>
    <w:uiPriority w:val="11"/>
    <w:rsid w:val="00F14B94"/>
    <w:rPr>
      <w:rFonts w:asciiTheme="majorHAnsi" w:eastAsiaTheme="majorEastAsia" w:hAnsiTheme="majorHAnsi" w:cstheme="majorBidi"/>
      <w:color w:val="00000A"/>
      <w:sz w:val="24"/>
      <w:szCs w:val="24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LukyanenkovaEA</dc:creator>
  <cp:keywords/>
  <dc:description/>
  <cp:lastModifiedBy>Пользователь</cp:lastModifiedBy>
  <cp:revision>9</cp:revision>
  <dcterms:created xsi:type="dcterms:W3CDTF">2016-11-28T11:30:00Z</dcterms:created>
  <dcterms:modified xsi:type="dcterms:W3CDTF">2017-03-23T13:06:00Z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